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33" w:type="dxa"/>
        <w:gridCol w:w="120" w:type="dxa"/>
        <w:gridCol w:w="3333" w:type="dxa"/>
        <w:gridCol w:w="120" w:type="dxa"/>
        <w:gridCol w:w="3333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5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2027</w:t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5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portrait" w:w="12240" w:h="158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2027 Calendar</dc:title>
  <dc:description>Download more at Free-EditableCalendar.com</dc:description>
  <dc:subject/>
  <cp:keywords>Yearly 2027 Calendar, word calendar</cp:keywords>
  <cp:category/>
  <cp:lastModifiedBy>Free-EditableCalendar.com</cp:lastModifiedBy>
  <dcterms:created xsi:type="dcterms:W3CDTF">2026-07-08T06:36:11+00:00</dcterms:created>
  <dcterms:modified xsi:type="dcterms:W3CDTF">2026-07-08T06:36:11+00:00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